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B7975" w:rsidRDefault="00335AAA" w:rsidP="00AA5847">
      <w:pPr>
        <w:pStyle w:val="NoSpacing"/>
        <w:rPr>
          <w:b/>
          <w:color w:val="4F81BD" w:themeColor="accent1"/>
          <w:sz w:val="32"/>
          <w:szCs w:val="32"/>
        </w:rPr>
      </w:pPr>
      <w:r w:rsidRPr="00BC1542">
        <w:rPr>
          <w:b/>
          <w:noProof/>
          <w:color w:val="4F81BD" w:themeColor="accent1"/>
          <w:sz w:val="32"/>
          <w:szCs w:val="32"/>
        </w:rPr>
        <w:drawing>
          <wp:anchor distT="0" distB="0" distL="114300" distR="114300" simplePos="0" relativeHeight="251658240" behindDoc="0" locked="0" layoutInCell="1" allowOverlap="1">
            <wp:simplePos x="914400" y="3648075"/>
            <wp:positionH relativeFrom="margin">
              <wp:align>left</wp:align>
            </wp:positionH>
            <wp:positionV relativeFrom="margin">
              <wp:align>top</wp:align>
            </wp:positionV>
            <wp:extent cx="1095375" cy="1083945"/>
            <wp:effectExtent l="0" t="0" r="9525" b="1905"/>
            <wp:wrapSquare wrapText="bothSides"/>
            <wp:docPr id="1" name="Picture 1" descr="C:\Users\bboganwright\AppData\Local\Microsoft\Windows\Temporary Internet Files\Content.Outlook\96VDP0BP\Blue QU Town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oganwright\AppData\Local\Microsoft\Windows\Temporary Internet Files\Content.Outlook\96VDP0BP\Blue QU Town logo (3).JPG"/>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83945"/>
                    </a:xfrm>
                    <a:prstGeom prst="rect">
                      <a:avLst/>
                    </a:prstGeom>
                    <a:noFill/>
                    <a:ln>
                      <a:noFill/>
                    </a:ln>
                  </pic:spPr>
                </pic:pic>
              </a:graphicData>
            </a:graphic>
          </wp:anchor>
        </w:drawing>
      </w:r>
      <w:r w:rsidR="002B7975">
        <w:rPr>
          <w:b/>
          <w:color w:val="4F81BD" w:themeColor="accent1"/>
          <w:sz w:val="32"/>
          <w:szCs w:val="32"/>
        </w:rPr>
        <w:t>Town of Highland Park</w:t>
      </w:r>
    </w:p>
    <w:p w:rsidR="00000FB5" w:rsidRPr="00BC1542" w:rsidRDefault="00AA5847" w:rsidP="00AA5847">
      <w:pPr>
        <w:pStyle w:val="NoSpacing"/>
        <w:rPr>
          <w:b/>
          <w:sz w:val="32"/>
          <w:szCs w:val="32"/>
        </w:rPr>
      </w:pPr>
      <w:r w:rsidRPr="00BC1542">
        <w:rPr>
          <w:b/>
          <w:color w:val="4F81BD" w:themeColor="accent1"/>
          <w:sz w:val="32"/>
          <w:szCs w:val="32"/>
        </w:rPr>
        <w:t>News Release</w:t>
      </w:r>
    </w:p>
    <w:p w:rsidR="00AA5847" w:rsidRPr="00BC1542" w:rsidRDefault="006C418E" w:rsidP="00AA5847">
      <w:pPr>
        <w:pStyle w:val="NoSpacing"/>
        <w:rPr>
          <w:b/>
          <w:color w:val="4F81BD" w:themeColor="accent1"/>
          <w:sz w:val="28"/>
          <w:szCs w:val="28"/>
        </w:rPr>
      </w:pPr>
      <w:r w:rsidRPr="006C418E">
        <w:rPr>
          <w:b/>
          <w:color w:val="548DD4" w:themeColor="text2" w:themeTint="99"/>
          <w:sz w:val="28"/>
          <w:szCs w:val="28"/>
        </w:rPr>
        <w:t>For Immediate Release</w:t>
      </w:r>
      <w:r w:rsidR="00090779">
        <w:rPr>
          <w:b/>
          <w:color w:val="4F81BD" w:themeColor="accent1"/>
          <w:sz w:val="28"/>
          <w:szCs w:val="28"/>
        </w:rPr>
        <w:t xml:space="preserve">: </w:t>
      </w:r>
      <w:r w:rsidR="003102AC">
        <w:rPr>
          <w:b/>
          <w:color w:val="4F81BD" w:themeColor="accent1"/>
          <w:sz w:val="28"/>
          <w:szCs w:val="28"/>
        </w:rPr>
        <w:t>August 5</w:t>
      </w:r>
      <w:r w:rsidR="00E23FA8">
        <w:rPr>
          <w:b/>
          <w:color w:val="4F81BD" w:themeColor="accent1"/>
          <w:sz w:val="28"/>
          <w:szCs w:val="28"/>
        </w:rPr>
        <w:t>, 2013</w:t>
      </w:r>
    </w:p>
    <w:p w:rsidR="00AA5847" w:rsidRPr="002B7975" w:rsidRDefault="00C05C76" w:rsidP="00AA5847">
      <w:pPr>
        <w:pStyle w:val="NoSpacing"/>
        <w:rPr>
          <w:i/>
          <w:sz w:val="28"/>
          <w:szCs w:val="28"/>
        </w:rPr>
      </w:pPr>
      <w:r>
        <w:rPr>
          <w:i/>
          <w:sz w:val="28"/>
          <w:szCs w:val="28"/>
        </w:rPr>
        <w:t xml:space="preserve">Sgt. </w:t>
      </w:r>
      <w:r w:rsidR="00A83B7E" w:rsidRPr="002B7975">
        <w:rPr>
          <w:i/>
          <w:sz w:val="28"/>
          <w:szCs w:val="28"/>
        </w:rPr>
        <w:t>Lance Koppa: Public Information Officer</w:t>
      </w:r>
    </w:p>
    <w:p w:rsidR="00A83B7E" w:rsidRPr="002B7975" w:rsidRDefault="00A83B7E" w:rsidP="00AA5847">
      <w:pPr>
        <w:pStyle w:val="NoSpacing"/>
        <w:rPr>
          <w:i/>
          <w:sz w:val="28"/>
          <w:szCs w:val="28"/>
        </w:rPr>
      </w:pPr>
      <w:r w:rsidRPr="002B7975">
        <w:rPr>
          <w:i/>
          <w:sz w:val="28"/>
          <w:szCs w:val="28"/>
        </w:rPr>
        <w:t>214-559-9487,</w:t>
      </w:r>
      <w:r w:rsidR="00E23FA8">
        <w:rPr>
          <w:i/>
          <w:sz w:val="28"/>
          <w:szCs w:val="28"/>
        </w:rPr>
        <w:t xml:space="preserve"> 817-891-2573 (cell), </w:t>
      </w:r>
      <w:r w:rsidRPr="002B7975">
        <w:rPr>
          <w:i/>
          <w:sz w:val="28"/>
          <w:szCs w:val="28"/>
        </w:rPr>
        <w:t>lkoppa@hpdps.org</w:t>
      </w:r>
    </w:p>
    <w:p w:rsidR="00AA5847" w:rsidRDefault="00AA5847" w:rsidP="00AA5847">
      <w:pPr>
        <w:pStyle w:val="NoSpacing"/>
      </w:pPr>
    </w:p>
    <w:p w:rsidR="00AA5847" w:rsidRDefault="00AA5847" w:rsidP="00AA5847">
      <w:pPr>
        <w:pStyle w:val="NoSpacing"/>
      </w:pPr>
    </w:p>
    <w:p w:rsidR="00A83B7E" w:rsidRDefault="00A83B7E" w:rsidP="00330406">
      <w:pPr>
        <w:pStyle w:val="NoSpacing"/>
        <w:jc w:val="center"/>
      </w:pPr>
    </w:p>
    <w:p w:rsidR="00A83B7E" w:rsidRDefault="00090779" w:rsidP="002B7975">
      <w:pPr>
        <w:pBdr>
          <w:bottom w:val="single" w:sz="12" w:space="1" w:color="auto"/>
        </w:pBdr>
        <w:jc w:val="center"/>
        <w:rPr>
          <w:b/>
          <w:color w:val="17365D" w:themeColor="text2" w:themeShade="BF"/>
          <w:sz w:val="28"/>
          <w:szCs w:val="28"/>
        </w:rPr>
      </w:pPr>
      <w:r>
        <w:rPr>
          <w:b/>
          <w:color w:val="17365D" w:themeColor="text2" w:themeShade="BF"/>
          <w:sz w:val="28"/>
          <w:szCs w:val="28"/>
        </w:rPr>
        <w:t>Positive West Nile Virus Mosquito Sample Reported to Highland Park</w:t>
      </w:r>
    </w:p>
    <w:p w:rsidR="00A83B7E" w:rsidRDefault="0054344E" w:rsidP="00A83B7E">
      <w:pPr>
        <w:jc w:val="both"/>
        <w:rPr>
          <w:rFonts w:cstheme="minorHAnsi"/>
        </w:rPr>
      </w:pPr>
      <w:r>
        <w:rPr>
          <w:rFonts w:cstheme="minorHAnsi"/>
        </w:rPr>
        <w:t xml:space="preserve">The </w:t>
      </w:r>
      <w:r w:rsidR="003102AC">
        <w:rPr>
          <w:rFonts w:cstheme="minorHAnsi"/>
        </w:rPr>
        <w:t>Department of State Health Services</w:t>
      </w:r>
      <w:r w:rsidR="00A83B7E" w:rsidRPr="00490692">
        <w:rPr>
          <w:rFonts w:cstheme="minorHAnsi"/>
        </w:rPr>
        <w:t xml:space="preserve"> has confirmed a positive test</w:t>
      </w:r>
      <w:r w:rsidR="00A83B7E">
        <w:rPr>
          <w:rFonts w:cstheme="minorHAnsi"/>
        </w:rPr>
        <w:t xml:space="preserve"> for West Nile V</w:t>
      </w:r>
      <w:r w:rsidR="00A83B7E" w:rsidRPr="00490692">
        <w:rPr>
          <w:rFonts w:cstheme="minorHAnsi"/>
        </w:rPr>
        <w:t>irus from a Mosq</w:t>
      </w:r>
      <w:r w:rsidR="00090779">
        <w:rPr>
          <w:rFonts w:cstheme="minorHAnsi"/>
        </w:rPr>
        <w:t xml:space="preserve">uito sample taken from </w:t>
      </w:r>
      <w:r>
        <w:rPr>
          <w:rFonts w:cstheme="minorHAnsi"/>
        </w:rPr>
        <w:t xml:space="preserve">one of the Town’s mosquito traps located in </w:t>
      </w:r>
      <w:r w:rsidR="00090779">
        <w:rPr>
          <w:rFonts w:cstheme="minorHAnsi"/>
        </w:rPr>
        <w:t>the</w:t>
      </w:r>
      <w:r w:rsidR="003102AC">
        <w:rPr>
          <w:rFonts w:cstheme="minorHAnsi"/>
        </w:rPr>
        <w:t xml:space="preserve"> 5300 Block of Drexel Drive</w:t>
      </w:r>
      <w:r w:rsidR="00A83B7E" w:rsidRPr="00490692">
        <w:rPr>
          <w:rFonts w:cstheme="minorHAnsi"/>
        </w:rPr>
        <w:t xml:space="preserve">. </w:t>
      </w:r>
      <w:r w:rsidR="00A83B7E">
        <w:rPr>
          <w:rFonts w:cstheme="minorHAnsi"/>
        </w:rPr>
        <w:t>In response</w:t>
      </w:r>
      <w:r w:rsidR="00090779">
        <w:rPr>
          <w:rFonts w:cstheme="minorHAnsi"/>
        </w:rPr>
        <w:t xml:space="preserve"> to this positive mosquito sample</w:t>
      </w:r>
      <w:r w:rsidR="003102AC">
        <w:rPr>
          <w:rFonts w:cstheme="minorHAnsi"/>
        </w:rPr>
        <w:t>, t</w:t>
      </w:r>
      <w:r w:rsidR="00090779">
        <w:rPr>
          <w:rFonts w:cstheme="minorHAnsi"/>
        </w:rPr>
        <w:t>he Town of Highland Park will conduct ground</w:t>
      </w:r>
      <w:r w:rsidR="003102AC">
        <w:rPr>
          <w:rFonts w:cstheme="minorHAnsi"/>
        </w:rPr>
        <w:t xml:space="preserve"> spraying measures in Quad</w:t>
      </w:r>
      <w:r>
        <w:rPr>
          <w:rFonts w:cstheme="minorHAnsi"/>
        </w:rPr>
        <w:t>rant C: the streets in Highland Park that are east of Preston Road and north of Beverly Drive. Refer to the attached map for detail. The ground spraying measures will be conducted on the following dates:</w:t>
      </w:r>
      <w:r w:rsidR="00090779">
        <w:rPr>
          <w:rFonts w:cstheme="minorHAnsi"/>
        </w:rPr>
        <w:t xml:space="preserve"> </w:t>
      </w:r>
      <w:r w:rsidR="003102AC">
        <w:rPr>
          <w:rFonts w:cstheme="minorHAnsi"/>
        </w:rPr>
        <w:t>Monday, August 05, 2013</w:t>
      </w:r>
      <w:r w:rsidR="00090779">
        <w:rPr>
          <w:rFonts w:cstheme="minorHAnsi"/>
        </w:rPr>
        <w:t xml:space="preserve">, </w:t>
      </w:r>
      <w:r w:rsidR="00C246CC">
        <w:rPr>
          <w:rFonts w:cstheme="minorHAnsi"/>
        </w:rPr>
        <w:t>Tuesday</w:t>
      </w:r>
      <w:r w:rsidR="003102AC">
        <w:rPr>
          <w:rFonts w:cstheme="minorHAnsi"/>
        </w:rPr>
        <w:t>, August 6, 2013,</w:t>
      </w:r>
      <w:r>
        <w:rPr>
          <w:rFonts w:cstheme="minorHAnsi"/>
        </w:rPr>
        <w:t xml:space="preserve"> </w:t>
      </w:r>
      <w:r w:rsidR="003102AC">
        <w:rPr>
          <w:rFonts w:cstheme="minorHAnsi"/>
        </w:rPr>
        <w:t xml:space="preserve">and </w:t>
      </w:r>
      <w:r w:rsidR="00C246CC">
        <w:rPr>
          <w:rFonts w:cstheme="minorHAnsi"/>
        </w:rPr>
        <w:t>Wednesday, August 7</w:t>
      </w:r>
      <w:r w:rsidR="00090779">
        <w:rPr>
          <w:rFonts w:cstheme="minorHAnsi"/>
        </w:rPr>
        <w:t xml:space="preserve">, 2013. </w:t>
      </w:r>
      <w:r w:rsidR="00A83B7E" w:rsidRPr="00490692">
        <w:rPr>
          <w:rFonts w:cstheme="minorHAnsi"/>
        </w:rPr>
        <w:t xml:space="preserve"> </w:t>
      </w:r>
      <w:r w:rsidR="00090779">
        <w:rPr>
          <w:rFonts w:cstheme="minorHAnsi"/>
        </w:rPr>
        <w:t xml:space="preserve">The ground spraying </w:t>
      </w:r>
      <w:r w:rsidR="00124AF7">
        <w:rPr>
          <w:rFonts w:cstheme="minorHAnsi"/>
        </w:rPr>
        <w:t xml:space="preserve">for </w:t>
      </w:r>
      <w:r w:rsidR="00090779">
        <w:rPr>
          <w:rFonts w:cstheme="minorHAnsi"/>
        </w:rPr>
        <w:t>each of these nights will begin at 10</w:t>
      </w:r>
      <w:r w:rsidR="00A83B7E" w:rsidRPr="00490692">
        <w:rPr>
          <w:rFonts w:cstheme="minorHAnsi"/>
        </w:rPr>
        <w:t>:0</w:t>
      </w:r>
      <w:r w:rsidR="00090779">
        <w:rPr>
          <w:rFonts w:cstheme="minorHAnsi"/>
        </w:rPr>
        <w:t>0 p.m. and will be completed by 6:00 a.m.,</w:t>
      </w:r>
      <w:r>
        <w:rPr>
          <w:rFonts w:cstheme="minorHAnsi"/>
        </w:rPr>
        <w:t xml:space="preserve"> weather permitting.</w:t>
      </w:r>
    </w:p>
    <w:p w:rsidR="00A83B7E" w:rsidRDefault="00A83B7E" w:rsidP="00A83B7E">
      <w:pPr>
        <w:jc w:val="both"/>
        <w:rPr>
          <w:rFonts w:cstheme="minorHAnsi"/>
        </w:rPr>
      </w:pPr>
      <w:r>
        <w:rPr>
          <w:rFonts w:cstheme="minorHAnsi"/>
        </w:rPr>
        <w:t xml:space="preserve">West Nile is a disease that is transmitted by the bite of an infected mosquito. Mosquitos become infected when they feed upon the blood of an infected bird. The infected mosquitos can transmit the virus to other humans and animals. </w:t>
      </w:r>
    </w:p>
    <w:p w:rsidR="00A83B7E" w:rsidRDefault="00A83B7E" w:rsidP="00A83B7E">
      <w:pPr>
        <w:jc w:val="both"/>
        <w:rPr>
          <w:rFonts w:cstheme="minorHAnsi"/>
        </w:rPr>
      </w:pPr>
      <w:r>
        <w:rPr>
          <w:rFonts w:cstheme="minorHAnsi"/>
        </w:rPr>
        <w:t>We encourage residents</w:t>
      </w:r>
      <w:r w:rsidR="00D3613C">
        <w:rPr>
          <w:rFonts w:cstheme="minorHAnsi"/>
        </w:rPr>
        <w:t xml:space="preserve"> to</w:t>
      </w:r>
      <w:r w:rsidR="0075655A">
        <w:rPr>
          <w:rFonts w:cstheme="minorHAnsi"/>
        </w:rPr>
        <w:t xml:space="preserve"> inspect their property and</w:t>
      </w:r>
      <w:r>
        <w:rPr>
          <w:rFonts w:cstheme="minorHAnsi"/>
        </w:rPr>
        <w:t xml:space="preserve"> be mindful of stagnant or standing water, like flower pot basins, bird baths, wading pools and pet dishes. Change out the water several times per week in these areas or eliminate standing water altogether to prevent mosquitos from laying eggs. Areas where water is circulating, like swimming pools and outdoor fountains, should be maintained on a regular basis. </w:t>
      </w:r>
    </w:p>
    <w:p w:rsidR="00A83B7E" w:rsidRDefault="00A83B7E" w:rsidP="00A83B7E">
      <w:pPr>
        <w:jc w:val="both"/>
        <w:rPr>
          <w:rFonts w:cstheme="minorHAnsi"/>
        </w:rPr>
      </w:pPr>
      <w:r>
        <w:rPr>
          <w:rFonts w:cstheme="minorHAnsi"/>
        </w:rPr>
        <w:t>For additional information</w:t>
      </w:r>
      <w:r w:rsidR="00E23FA8">
        <w:rPr>
          <w:rFonts w:cstheme="minorHAnsi"/>
        </w:rPr>
        <w:t xml:space="preserve"> </w:t>
      </w:r>
      <w:r w:rsidR="0075655A">
        <w:rPr>
          <w:rFonts w:cstheme="minorHAnsi"/>
        </w:rPr>
        <w:t xml:space="preserve">about Mosquito Control </w:t>
      </w:r>
      <w:r w:rsidR="00E23FA8">
        <w:rPr>
          <w:rFonts w:cstheme="minorHAnsi"/>
        </w:rPr>
        <w:t>specific to Highland Park</w:t>
      </w:r>
      <w:r>
        <w:rPr>
          <w:rFonts w:cstheme="minorHAnsi"/>
        </w:rPr>
        <w:t>,</w:t>
      </w:r>
      <w:r w:rsidR="00E23FA8">
        <w:rPr>
          <w:rFonts w:cstheme="minorHAnsi"/>
        </w:rPr>
        <w:t xml:space="preserve"> please visit our website at </w:t>
      </w:r>
      <w:hyperlink r:id="rId5" w:history="1">
        <w:r w:rsidR="0075655A" w:rsidRPr="00291010">
          <w:rPr>
            <w:rStyle w:val="Hyperlink"/>
            <w:rFonts w:cstheme="minorHAnsi"/>
          </w:rPr>
          <w:t>www.hptx.org</w:t>
        </w:r>
      </w:hyperlink>
      <w:r w:rsidR="0075655A">
        <w:rPr>
          <w:rFonts w:cstheme="minorHAnsi"/>
        </w:rPr>
        <w:t>. Any standing or stagnant water in public areas</w:t>
      </w:r>
      <w:r w:rsidR="002B494B">
        <w:rPr>
          <w:rFonts w:cstheme="minorHAnsi"/>
        </w:rPr>
        <w:t xml:space="preserve"> within the Town</w:t>
      </w:r>
      <w:r w:rsidR="00D3613C">
        <w:rPr>
          <w:rFonts w:cstheme="minorHAnsi"/>
        </w:rPr>
        <w:t xml:space="preserve"> of Highland Park should be reported to us </w:t>
      </w:r>
      <w:r w:rsidR="0075655A">
        <w:rPr>
          <w:rFonts w:cstheme="minorHAnsi"/>
        </w:rPr>
        <w:t xml:space="preserve">at 214-521-4161, or online at </w:t>
      </w:r>
      <w:hyperlink r:id="rId6" w:history="1">
        <w:r w:rsidR="0075655A" w:rsidRPr="00291010">
          <w:rPr>
            <w:rStyle w:val="Hyperlink"/>
            <w:rFonts w:cstheme="minorHAnsi"/>
          </w:rPr>
          <w:t>www.hptx.org</w:t>
        </w:r>
      </w:hyperlink>
      <w:r w:rsidR="00D3613C">
        <w:rPr>
          <w:rFonts w:cstheme="minorHAnsi"/>
        </w:rPr>
        <w:t xml:space="preserve"> and click on the </w:t>
      </w:r>
      <w:r w:rsidR="0075655A">
        <w:rPr>
          <w:rFonts w:cstheme="minorHAnsi"/>
        </w:rPr>
        <w:t>“HP4U Residen</w:t>
      </w:r>
      <w:r w:rsidR="00D3613C">
        <w:rPr>
          <w:rFonts w:cstheme="minorHAnsi"/>
        </w:rPr>
        <w:t>t Connection</w:t>
      </w:r>
      <w:r w:rsidR="0054344E">
        <w:rPr>
          <w:rFonts w:cstheme="minorHAnsi"/>
        </w:rPr>
        <w:t xml:space="preserve">” </w:t>
      </w:r>
      <w:r w:rsidR="00D3613C">
        <w:rPr>
          <w:rFonts w:cstheme="minorHAnsi"/>
        </w:rPr>
        <w:t>tab.</w:t>
      </w:r>
      <w:bookmarkStart w:id="0" w:name="_GoBack"/>
      <w:bookmarkEnd w:id="0"/>
    </w:p>
    <w:p w:rsidR="00A83B7E" w:rsidRDefault="00A83B7E" w:rsidP="0075655A">
      <w:pPr>
        <w:pStyle w:val="NoSpacing"/>
      </w:pPr>
    </w:p>
    <w:p w:rsidR="00A83B7E" w:rsidRDefault="00A83B7E" w:rsidP="00330406">
      <w:pPr>
        <w:pStyle w:val="NoSpacing"/>
        <w:jc w:val="center"/>
      </w:pPr>
    </w:p>
    <w:p w:rsidR="00330406" w:rsidRDefault="00A83B7E" w:rsidP="00330406">
      <w:pPr>
        <w:pStyle w:val="NoSpacing"/>
        <w:jc w:val="center"/>
      </w:pPr>
      <w:r>
        <w:t xml:space="preserve"> </w:t>
      </w:r>
      <w:r w:rsidR="0075655A">
        <w:t>###</w:t>
      </w:r>
    </w:p>
    <w:sectPr w:rsidR="00330406" w:rsidSect="00087D9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052EB"/>
    <w:rsid w:val="00000FB5"/>
    <w:rsid w:val="00016BFA"/>
    <w:rsid w:val="00087D90"/>
    <w:rsid w:val="00090779"/>
    <w:rsid w:val="00101B54"/>
    <w:rsid w:val="00124AF7"/>
    <w:rsid w:val="001C37F3"/>
    <w:rsid w:val="002128CE"/>
    <w:rsid w:val="0025731C"/>
    <w:rsid w:val="002B494B"/>
    <w:rsid w:val="002B7975"/>
    <w:rsid w:val="002E1380"/>
    <w:rsid w:val="003102AC"/>
    <w:rsid w:val="00330406"/>
    <w:rsid w:val="00335AAA"/>
    <w:rsid w:val="00372DE2"/>
    <w:rsid w:val="004F396F"/>
    <w:rsid w:val="00527020"/>
    <w:rsid w:val="0054344E"/>
    <w:rsid w:val="006C418E"/>
    <w:rsid w:val="007258E6"/>
    <w:rsid w:val="0075655A"/>
    <w:rsid w:val="007905C6"/>
    <w:rsid w:val="009A621E"/>
    <w:rsid w:val="00A052EB"/>
    <w:rsid w:val="00A83B7E"/>
    <w:rsid w:val="00AA5847"/>
    <w:rsid w:val="00B52AAC"/>
    <w:rsid w:val="00BC1542"/>
    <w:rsid w:val="00C05C76"/>
    <w:rsid w:val="00C20BED"/>
    <w:rsid w:val="00C246CC"/>
    <w:rsid w:val="00C62741"/>
    <w:rsid w:val="00D3613C"/>
    <w:rsid w:val="00DD376E"/>
    <w:rsid w:val="00E23FA8"/>
    <w:rsid w:val="00F20F58"/>
    <w:rsid w:val="00FF6CD5"/>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3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AA"/>
    <w:rPr>
      <w:rFonts w:ascii="Tahoma" w:hAnsi="Tahoma" w:cs="Tahoma"/>
      <w:sz w:val="16"/>
      <w:szCs w:val="16"/>
    </w:rPr>
  </w:style>
  <w:style w:type="paragraph" w:styleId="NoSpacing">
    <w:name w:val="No Spacing"/>
    <w:uiPriority w:val="1"/>
    <w:qFormat/>
    <w:rsid w:val="00AA5847"/>
    <w:pPr>
      <w:spacing w:after="0" w:line="240" w:lineRule="auto"/>
    </w:pPr>
  </w:style>
  <w:style w:type="character" w:styleId="Hyperlink">
    <w:name w:val="Hyperlink"/>
    <w:basedOn w:val="DefaultParagraphFont"/>
    <w:uiPriority w:val="99"/>
    <w:unhideWhenUsed/>
    <w:rsid w:val="00AA5847"/>
    <w:rPr>
      <w:color w:val="0000FF" w:themeColor="hyperlink"/>
      <w:u w:val="single"/>
    </w:rPr>
  </w:style>
  <w:style w:type="paragraph" w:styleId="Title">
    <w:name w:val="Title"/>
    <w:basedOn w:val="Normal"/>
    <w:next w:val="Normal"/>
    <w:link w:val="TitleChar"/>
    <w:uiPriority w:val="10"/>
    <w:qFormat/>
    <w:rsid w:val="00C20B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BE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AA"/>
    <w:rPr>
      <w:rFonts w:ascii="Tahoma" w:hAnsi="Tahoma" w:cs="Tahoma"/>
      <w:sz w:val="16"/>
      <w:szCs w:val="16"/>
    </w:rPr>
  </w:style>
  <w:style w:type="paragraph" w:styleId="NoSpacing">
    <w:name w:val="No Spacing"/>
    <w:uiPriority w:val="1"/>
    <w:qFormat/>
    <w:rsid w:val="00AA5847"/>
    <w:pPr>
      <w:spacing w:after="0" w:line="240" w:lineRule="auto"/>
    </w:pPr>
  </w:style>
  <w:style w:type="character" w:styleId="Hyperlink">
    <w:name w:val="Hyperlink"/>
    <w:basedOn w:val="DefaultParagraphFont"/>
    <w:uiPriority w:val="99"/>
    <w:unhideWhenUsed/>
    <w:rsid w:val="00AA5847"/>
    <w:rPr>
      <w:color w:val="0000FF" w:themeColor="hyperlink"/>
      <w:u w:val="single"/>
    </w:rPr>
  </w:style>
  <w:style w:type="paragraph" w:styleId="Title">
    <w:name w:val="Title"/>
    <w:basedOn w:val="Normal"/>
    <w:next w:val="Normal"/>
    <w:link w:val="TitleChar"/>
    <w:uiPriority w:val="10"/>
    <w:qFormat/>
    <w:rsid w:val="00C20B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B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ptx.org" TargetMode="External"/><Relationship Id="rId6" Type="http://schemas.openxmlformats.org/officeDocument/2006/relationships/hyperlink" Target="http://www.hptx.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Boganwright</dc:creator>
  <cp:lastModifiedBy>Angela Washeck</cp:lastModifiedBy>
  <cp:revision>2</cp:revision>
  <cp:lastPrinted>2013-07-25T19:36:00Z</cp:lastPrinted>
  <dcterms:created xsi:type="dcterms:W3CDTF">2013-08-05T22:40:00Z</dcterms:created>
  <dcterms:modified xsi:type="dcterms:W3CDTF">2013-08-05T22:40:00Z</dcterms:modified>
</cp:coreProperties>
</file>